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515B" w14:textId="77777777" w:rsidR="009C6079" w:rsidRPr="00F5728A" w:rsidRDefault="00D537BD" w:rsidP="008E6890">
      <w:pPr>
        <w:pStyle w:val="NoSpacing"/>
        <w:rPr>
          <w:rFonts w:ascii="Trajan Pro" w:hAnsi="Trajan Pro"/>
          <w:b/>
          <w:sz w:val="32"/>
          <w:szCs w:val="32"/>
        </w:rPr>
      </w:pPr>
      <w:r>
        <w:rPr>
          <w:rFonts w:ascii="Trajan Pro" w:hAnsi="Trajan 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0F19" wp14:editId="4DDF1151">
                <wp:simplePos x="0" y="0"/>
                <wp:positionH relativeFrom="column">
                  <wp:posOffset>5010150</wp:posOffset>
                </wp:positionH>
                <wp:positionV relativeFrom="paragraph">
                  <wp:posOffset>-628650</wp:posOffset>
                </wp:positionV>
                <wp:extent cx="1114425" cy="1200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252C" w14:textId="77777777" w:rsidR="00D537BD" w:rsidRDefault="00D53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1ECA4" wp14:editId="2D20333C">
                                  <wp:extent cx="925195" cy="105664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c logo b_2-0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195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B0F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4.5pt;margin-top:-49.5pt;width:87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" fillcolor="white [3201]" stroked="f" strokeweight=".5pt">
                <v:textbox>
                  <w:txbxContent>
                    <w:p w14:paraId="01A8252C" w14:textId="77777777" w:rsidR="00D537BD" w:rsidRDefault="00D537BD">
                      <w:r>
                        <w:rPr>
                          <w:noProof/>
                        </w:rPr>
                        <w:drawing>
                          <wp:inline distT="0" distB="0" distL="0" distR="0" wp14:anchorId="6541ECA4" wp14:editId="2D20333C">
                            <wp:extent cx="925195" cy="105664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c logo b_2-0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195" cy="105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jan Pro" w:hAnsi="Trajan Pro"/>
          <w:b/>
          <w:noProof/>
          <w:sz w:val="32"/>
          <w:szCs w:val="32"/>
        </w:rPr>
        <w:t>Father Tolton Catholic High School</w:t>
      </w:r>
    </w:p>
    <w:p w14:paraId="0618E209" w14:textId="77777777" w:rsidR="00651E7A" w:rsidRPr="00F5728A" w:rsidRDefault="00651E7A" w:rsidP="008E6890">
      <w:pPr>
        <w:pStyle w:val="NoSpacing"/>
        <w:rPr>
          <w:b/>
          <w:sz w:val="32"/>
          <w:szCs w:val="32"/>
        </w:rPr>
      </w:pPr>
      <w:r w:rsidRPr="00F5728A">
        <w:rPr>
          <w:rFonts w:ascii="Trajan Pro" w:hAnsi="Trajan Pro"/>
          <w:b/>
          <w:sz w:val="32"/>
          <w:szCs w:val="32"/>
        </w:rPr>
        <w:t>WORK STUDY PROGRAM</w:t>
      </w:r>
      <w:r w:rsidR="00F5728A">
        <w:rPr>
          <w:rFonts w:ascii="Trajan Pro" w:hAnsi="Trajan Pro"/>
          <w:b/>
          <w:sz w:val="32"/>
          <w:szCs w:val="32"/>
        </w:rPr>
        <w:t xml:space="preserve"> </w:t>
      </w:r>
      <w:r w:rsidRPr="00F5728A">
        <w:rPr>
          <w:rFonts w:ascii="Trajan Pro" w:hAnsi="Trajan Pro"/>
          <w:b/>
          <w:sz w:val="32"/>
          <w:szCs w:val="32"/>
        </w:rPr>
        <w:t>GUIDELINES</w:t>
      </w:r>
    </w:p>
    <w:p w14:paraId="03A41BCF" w14:textId="77777777" w:rsidR="00651E7A" w:rsidRDefault="00651E7A" w:rsidP="00651E7A">
      <w:pPr>
        <w:pStyle w:val="NoSpacing"/>
        <w:jc w:val="center"/>
        <w:rPr>
          <w:sz w:val="40"/>
          <w:szCs w:val="40"/>
        </w:rPr>
      </w:pPr>
    </w:p>
    <w:p w14:paraId="49CB91F1" w14:textId="332F8CB6" w:rsidR="008E6890" w:rsidRPr="00F5728A" w:rsidRDefault="00582305" w:rsidP="00F5728A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>
        <w:rPr>
          <w:sz w:val="28"/>
          <w:szCs w:val="32"/>
        </w:rPr>
        <w:t>The workday is from 7:00</w:t>
      </w:r>
      <w:r w:rsidR="00651E7A" w:rsidRPr="00F5728A">
        <w:rPr>
          <w:sz w:val="28"/>
          <w:szCs w:val="32"/>
        </w:rPr>
        <w:t xml:space="preserve"> </w:t>
      </w:r>
      <w:r w:rsidR="008E6890" w:rsidRPr="00F5728A">
        <w:rPr>
          <w:sz w:val="28"/>
          <w:szCs w:val="32"/>
        </w:rPr>
        <w:t>a.m</w:t>
      </w:r>
      <w:r w:rsidR="00651E7A" w:rsidRPr="00F5728A">
        <w:rPr>
          <w:sz w:val="28"/>
          <w:szCs w:val="32"/>
        </w:rPr>
        <w:t>. un</w:t>
      </w:r>
      <w:r w:rsidR="0043351D">
        <w:rPr>
          <w:sz w:val="28"/>
          <w:szCs w:val="32"/>
        </w:rPr>
        <w:t xml:space="preserve">til </w:t>
      </w:r>
      <w:r w:rsidR="00A94EA7">
        <w:rPr>
          <w:sz w:val="28"/>
          <w:szCs w:val="32"/>
        </w:rPr>
        <w:t>noon</w:t>
      </w:r>
      <w:r w:rsidR="008E6890" w:rsidRPr="00F5728A">
        <w:rPr>
          <w:sz w:val="28"/>
          <w:szCs w:val="32"/>
        </w:rPr>
        <w:t xml:space="preserve"> Monday through Thursday</w:t>
      </w:r>
      <w:r w:rsidR="00651E7A" w:rsidRPr="00F5728A">
        <w:rPr>
          <w:sz w:val="28"/>
          <w:szCs w:val="32"/>
        </w:rPr>
        <w:t>.</w:t>
      </w:r>
      <w:r w:rsidR="008E6890" w:rsidRPr="00F5728A">
        <w:rPr>
          <w:sz w:val="28"/>
          <w:szCs w:val="32"/>
        </w:rPr>
        <w:t xml:space="preserve">  The scheduled weeks</w:t>
      </w:r>
      <w:r w:rsidR="00D537BD">
        <w:rPr>
          <w:sz w:val="28"/>
          <w:szCs w:val="32"/>
        </w:rPr>
        <w:t xml:space="preserve"> of service fall between June </w:t>
      </w:r>
      <w:r w:rsidR="00183F2C">
        <w:rPr>
          <w:sz w:val="28"/>
          <w:szCs w:val="32"/>
        </w:rPr>
        <w:t>3</w:t>
      </w:r>
      <w:r w:rsidR="00D537BD">
        <w:rPr>
          <w:sz w:val="28"/>
          <w:szCs w:val="32"/>
        </w:rPr>
        <w:t xml:space="preserve"> and </w:t>
      </w:r>
      <w:r w:rsidR="00A94EA7">
        <w:rPr>
          <w:sz w:val="28"/>
          <w:szCs w:val="32"/>
        </w:rPr>
        <w:t>July 18</w:t>
      </w:r>
      <w:r w:rsidR="008E6890" w:rsidRPr="00F5728A">
        <w:rPr>
          <w:sz w:val="28"/>
          <w:szCs w:val="32"/>
        </w:rPr>
        <w:t xml:space="preserve">.    </w:t>
      </w:r>
    </w:p>
    <w:p w14:paraId="21AA97CE" w14:textId="6A13A691" w:rsidR="008E6890" w:rsidRDefault="004053D7" w:rsidP="004053D7">
      <w:pPr>
        <w:pStyle w:val="NoSpacing"/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Session one:  Jun </w:t>
      </w:r>
      <w:r w:rsidR="00183F2C">
        <w:rPr>
          <w:sz w:val="28"/>
          <w:szCs w:val="32"/>
        </w:rPr>
        <w:t>3</w:t>
      </w:r>
      <w:r>
        <w:rPr>
          <w:sz w:val="28"/>
          <w:szCs w:val="32"/>
        </w:rPr>
        <w:t xml:space="preserve"> – Jun 2</w:t>
      </w:r>
      <w:r w:rsidR="00183F2C">
        <w:rPr>
          <w:sz w:val="28"/>
          <w:szCs w:val="32"/>
        </w:rPr>
        <w:t>7</w:t>
      </w:r>
    </w:p>
    <w:p w14:paraId="288E77BA" w14:textId="6EF38D77" w:rsidR="004053D7" w:rsidRPr="004053D7" w:rsidRDefault="00A94EA7" w:rsidP="004053D7">
      <w:pPr>
        <w:pStyle w:val="NoSpacing"/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Makeup weeks</w:t>
      </w:r>
      <w:r w:rsidR="004053D7">
        <w:rPr>
          <w:sz w:val="28"/>
          <w:szCs w:val="32"/>
        </w:rPr>
        <w:t xml:space="preserve">:  July </w:t>
      </w:r>
      <w:r w:rsidR="00183F2C">
        <w:rPr>
          <w:sz w:val="28"/>
          <w:szCs w:val="32"/>
        </w:rPr>
        <w:t>8</w:t>
      </w:r>
      <w:r w:rsidR="004053D7">
        <w:rPr>
          <w:sz w:val="28"/>
          <w:szCs w:val="32"/>
        </w:rPr>
        <w:t xml:space="preserve"> – </w:t>
      </w:r>
      <w:r>
        <w:rPr>
          <w:sz w:val="28"/>
          <w:szCs w:val="32"/>
        </w:rPr>
        <w:t>18</w:t>
      </w:r>
    </w:p>
    <w:p w14:paraId="7C93F5C1" w14:textId="77777777" w:rsidR="008E6890" w:rsidRPr="008E6890" w:rsidRDefault="008E6890" w:rsidP="008E6890">
      <w:pPr>
        <w:pStyle w:val="NoSpacing"/>
        <w:ind w:left="360"/>
        <w:rPr>
          <w:sz w:val="28"/>
          <w:szCs w:val="32"/>
        </w:rPr>
      </w:pPr>
      <w:r>
        <w:rPr>
          <w:sz w:val="28"/>
          <w:szCs w:val="32"/>
        </w:rPr>
        <w:t xml:space="preserve">Any schedule changes should to be arranged in advance with </w:t>
      </w:r>
      <w:r w:rsidR="00D537BD">
        <w:rPr>
          <w:sz w:val="28"/>
          <w:szCs w:val="32"/>
        </w:rPr>
        <w:t>the supervisor.</w:t>
      </w:r>
    </w:p>
    <w:p w14:paraId="5347EF7D" w14:textId="77777777" w:rsidR="00651E7A" w:rsidRPr="008E6890" w:rsidRDefault="00651E7A" w:rsidP="008E6890">
      <w:pPr>
        <w:pStyle w:val="NoSpacing"/>
        <w:rPr>
          <w:sz w:val="28"/>
          <w:szCs w:val="32"/>
        </w:rPr>
      </w:pPr>
    </w:p>
    <w:p w14:paraId="6D643C0F" w14:textId="6B7A08D3" w:rsidR="00651E7A" w:rsidRPr="008E6890" w:rsidRDefault="00651E7A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 w:rsidRPr="008E6890">
        <w:rPr>
          <w:sz w:val="28"/>
          <w:szCs w:val="32"/>
        </w:rPr>
        <w:t>Student</w:t>
      </w:r>
      <w:r w:rsidR="008E6890">
        <w:rPr>
          <w:sz w:val="28"/>
          <w:szCs w:val="32"/>
        </w:rPr>
        <w:t>s</w:t>
      </w:r>
      <w:r w:rsidRPr="008E6890">
        <w:rPr>
          <w:sz w:val="28"/>
          <w:szCs w:val="32"/>
        </w:rPr>
        <w:t xml:space="preserve"> </w:t>
      </w:r>
      <w:r w:rsidR="008E6890">
        <w:rPr>
          <w:sz w:val="28"/>
          <w:szCs w:val="32"/>
        </w:rPr>
        <w:t>should</w:t>
      </w:r>
      <w:r w:rsidR="004702A0">
        <w:rPr>
          <w:sz w:val="28"/>
          <w:szCs w:val="32"/>
        </w:rPr>
        <w:t xml:space="preserve"> bring</w:t>
      </w:r>
      <w:r w:rsidRPr="008E6890">
        <w:rPr>
          <w:sz w:val="28"/>
          <w:szCs w:val="32"/>
        </w:rPr>
        <w:t xml:space="preserve"> </w:t>
      </w:r>
      <w:r w:rsidR="008E6890">
        <w:rPr>
          <w:sz w:val="28"/>
          <w:szCs w:val="32"/>
        </w:rPr>
        <w:t>their</w:t>
      </w:r>
      <w:r w:rsidRPr="008E6890">
        <w:rPr>
          <w:sz w:val="28"/>
          <w:szCs w:val="32"/>
        </w:rPr>
        <w:t xml:space="preserve"> own </w:t>
      </w:r>
      <w:r w:rsidR="00A94EA7">
        <w:rPr>
          <w:sz w:val="28"/>
          <w:szCs w:val="32"/>
        </w:rPr>
        <w:t>snacks</w:t>
      </w:r>
      <w:r w:rsidRPr="008E6890">
        <w:rPr>
          <w:sz w:val="28"/>
          <w:szCs w:val="32"/>
        </w:rPr>
        <w:t>/beverages</w:t>
      </w:r>
      <w:r w:rsidR="00A94EA7">
        <w:rPr>
          <w:sz w:val="28"/>
          <w:szCs w:val="32"/>
        </w:rPr>
        <w:t xml:space="preserve"> for a morning break</w:t>
      </w:r>
      <w:r w:rsidRPr="008E6890">
        <w:rPr>
          <w:sz w:val="28"/>
          <w:szCs w:val="32"/>
        </w:rPr>
        <w:t>.</w:t>
      </w:r>
    </w:p>
    <w:p w14:paraId="39610A9A" w14:textId="77777777" w:rsidR="00651E7A" w:rsidRPr="008E6890" w:rsidRDefault="00651E7A" w:rsidP="008E6890">
      <w:pPr>
        <w:pStyle w:val="NoSpacing"/>
        <w:rPr>
          <w:sz w:val="28"/>
          <w:szCs w:val="32"/>
        </w:rPr>
      </w:pPr>
    </w:p>
    <w:p w14:paraId="5AE09939" w14:textId="77777777" w:rsidR="00651E7A" w:rsidRPr="008E6890" w:rsidRDefault="00651E7A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 w:rsidRPr="008E6890">
        <w:rPr>
          <w:sz w:val="28"/>
          <w:szCs w:val="32"/>
        </w:rPr>
        <w:t>Student</w:t>
      </w:r>
      <w:r w:rsidR="008E6890">
        <w:rPr>
          <w:sz w:val="28"/>
          <w:szCs w:val="32"/>
        </w:rPr>
        <w:t xml:space="preserve">s are </w:t>
      </w:r>
      <w:r w:rsidRPr="008E6890">
        <w:rPr>
          <w:sz w:val="28"/>
          <w:szCs w:val="32"/>
        </w:rPr>
        <w:t>required to wear comfortable, but appropriate, clothing suitable for work that could include inside or outside work.</w:t>
      </w:r>
    </w:p>
    <w:p w14:paraId="75631365" w14:textId="77777777" w:rsidR="00651E7A" w:rsidRPr="008E6890" w:rsidRDefault="00651E7A" w:rsidP="008E6890">
      <w:pPr>
        <w:pStyle w:val="NoSpacing"/>
        <w:ind w:left="360"/>
        <w:rPr>
          <w:sz w:val="28"/>
          <w:szCs w:val="32"/>
        </w:rPr>
      </w:pPr>
    </w:p>
    <w:p w14:paraId="74EBF4E9" w14:textId="49C01273" w:rsidR="00651E7A" w:rsidRPr="008E6890" w:rsidRDefault="00651E7A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 w:rsidRPr="008E6890">
        <w:rPr>
          <w:sz w:val="28"/>
          <w:szCs w:val="32"/>
        </w:rPr>
        <w:t>Shoes:</w:t>
      </w:r>
      <w:r w:rsidR="00A94EA7">
        <w:rPr>
          <w:sz w:val="28"/>
          <w:szCs w:val="32"/>
        </w:rPr>
        <w:t xml:space="preserve"> Wear closed toe, comfortable shoes, such as tennis shoes.  N</w:t>
      </w:r>
      <w:r w:rsidR="00A94EA7" w:rsidRPr="008E6890">
        <w:rPr>
          <w:sz w:val="28"/>
          <w:szCs w:val="32"/>
        </w:rPr>
        <w:t>o flip-flops</w:t>
      </w:r>
      <w:r w:rsidR="00A94EA7">
        <w:rPr>
          <w:sz w:val="28"/>
          <w:szCs w:val="32"/>
        </w:rPr>
        <w:t xml:space="preserve">, </w:t>
      </w:r>
      <w:r w:rsidR="00A94EA7">
        <w:rPr>
          <w:sz w:val="28"/>
          <w:szCs w:val="32"/>
        </w:rPr>
        <w:t>s</w:t>
      </w:r>
      <w:r w:rsidR="00A94EA7" w:rsidRPr="008E6890">
        <w:rPr>
          <w:sz w:val="28"/>
          <w:szCs w:val="32"/>
        </w:rPr>
        <w:t>lides</w:t>
      </w:r>
      <w:r w:rsidR="00A94EA7">
        <w:rPr>
          <w:sz w:val="28"/>
          <w:szCs w:val="32"/>
        </w:rPr>
        <w:t xml:space="preserve"> or</w:t>
      </w:r>
      <w:r w:rsidR="00A94EA7">
        <w:rPr>
          <w:sz w:val="28"/>
          <w:szCs w:val="32"/>
        </w:rPr>
        <w:t xml:space="preserve"> sandals</w:t>
      </w:r>
      <w:r w:rsidR="00A94EA7">
        <w:rPr>
          <w:sz w:val="28"/>
          <w:szCs w:val="32"/>
        </w:rPr>
        <w:t>.</w:t>
      </w:r>
    </w:p>
    <w:p w14:paraId="1B1F8C27" w14:textId="77777777" w:rsidR="00651E7A" w:rsidRPr="008E6890" w:rsidRDefault="00651E7A" w:rsidP="008E6890">
      <w:pPr>
        <w:pStyle w:val="NoSpacing"/>
        <w:rPr>
          <w:sz w:val="28"/>
          <w:szCs w:val="32"/>
        </w:rPr>
      </w:pPr>
    </w:p>
    <w:p w14:paraId="2450713D" w14:textId="77777777" w:rsidR="00651E7A" w:rsidRPr="008E6890" w:rsidRDefault="00651E7A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 w:rsidRPr="008E6890">
        <w:rPr>
          <w:sz w:val="28"/>
          <w:szCs w:val="32"/>
        </w:rPr>
        <w:t xml:space="preserve">Students not performing to the satisfaction of the supervisor will be </w:t>
      </w:r>
      <w:r w:rsidR="008E6890">
        <w:rPr>
          <w:sz w:val="28"/>
          <w:szCs w:val="32"/>
        </w:rPr>
        <w:t>warned of their performance.  Upon subsequent warnings, students will be sent home and tuition accounts will be adjusted accordingly for time not earned</w:t>
      </w:r>
      <w:r w:rsidRPr="008E6890">
        <w:rPr>
          <w:sz w:val="28"/>
          <w:szCs w:val="32"/>
        </w:rPr>
        <w:t>.</w:t>
      </w:r>
    </w:p>
    <w:p w14:paraId="3D14E60F" w14:textId="77777777" w:rsidR="00651E7A" w:rsidRPr="008E6890" w:rsidRDefault="00651E7A" w:rsidP="008E6890">
      <w:pPr>
        <w:pStyle w:val="NoSpacing"/>
        <w:rPr>
          <w:sz w:val="28"/>
          <w:szCs w:val="32"/>
        </w:rPr>
      </w:pPr>
    </w:p>
    <w:p w14:paraId="65CAB06D" w14:textId="68A88F10" w:rsidR="00651E7A" w:rsidRPr="008E6890" w:rsidRDefault="00651E7A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 w:rsidRPr="008E6890">
        <w:rPr>
          <w:sz w:val="28"/>
          <w:szCs w:val="32"/>
        </w:rPr>
        <w:t xml:space="preserve">Please return the enclosed emergency contact form to </w:t>
      </w:r>
      <w:r w:rsidR="00183F2C">
        <w:rPr>
          <w:sz w:val="28"/>
          <w:szCs w:val="32"/>
        </w:rPr>
        <w:t>Ms. Mary Creach</w:t>
      </w:r>
      <w:r w:rsidRPr="008E6890">
        <w:rPr>
          <w:sz w:val="28"/>
          <w:szCs w:val="32"/>
        </w:rPr>
        <w:t xml:space="preserve"> on the first day of work.</w:t>
      </w:r>
    </w:p>
    <w:p w14:paraId="2BDF43C7" w14:textId="77777777" w:rsidR="00651E7A" w:rsidRPr="008E6890" w:rsidRDefault="00651E7A" w:rsidP="008E6890">
      <w:pPr>
        <w:pStyle w:val="NoSpacing"/>
        <w:rPr>
          <w:sz w:val="28"/>
          <w:szCs w:val="32"/>
        </w:rPr>
      </w:pPr>
    </w:p>
    <w:p w14:paraId="2F37FEA3" w14:textId="77777777" w:rsidR="00651E7A" w:rsidRPr="008E6890" w:rsidRDefault="00651E7A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 w:rsidRPr="008E6890">
        <w:rPr>
          <w:sz w:val="28"/>
          <w:szCs w:val="32"/>
        </w:rPr>
        <w:t xml:space="preserve">If you will be absent from an assigned workday please contact </w:t>
      </w:r>
      <w:r w:rsidR="00D537BD">
        <w:rPr>
          <w:sz w:val="28"/>
          <w:szCs w:val="32"/>
        </w:rPr>
        <w:t>your supervisor</w:t>
      </w:r>
      <w:r w:rsidRPr="008E6890">
        <w:rPr>
          <w:sz w:val="28"/>
          <w:szCs w:val="32"/>
        </w:rPr>
        <w:t xml:space="preserve"> at </w:t>
      </w:r>
      <w:r w:rsidR="00D537BD">
        <w:rPr>
          <w:sz w:val="28"/>
          <w:szCs w:val="32"/>
        </w:rPr>
        <w:t>573-445-7700</w:t>
      </w:r>
      <w:r w:rsidRPr="008E6890">
        <w:rPr>
          <w:sz w:val="28"/>
          <w:szCs w:val="32"/>
        </w:rPr>
        <w:t>, to let him know of your absence.</w:t>
      </w:r>
    </w:p>
    <w:p w14:paraId="123088C9" w14:textId="77777777" w:rsidR="00651E7A" w:rsidRPr="008E6890" w:rsidRDefault="00651E7A" w:rsidP="008E6890">
      <w:pPr>
        <w:pStyle w:val="NoSpacing"/>
        <w:rPr>
          <w:sz w:val="28"/>
          <w:szCs w:val="32"/>
        </w:rPr>
      </w:pPr>
    </w:p>
    <w:p w14:paraId="6AFC4B21" w14:textId="57DEE630" w:rsidR="00651E7A" w:rsidRPr="008E6890" w:rsidRDefault="00A94EA7" w:rsidP="008E6890">
      <w:pPr>
        <w:pStyle w:val="NoSpacing"/>
        <w:numPr>
          <w:ilvl w:val="0"/>
          <w:numId w:val="1"/>
        </w:numPr>
        <w:ind w:left="360"/>
        <w:rPr>
          <w:sz w:val="28"/>
          <w:szCs w:val="32"/>
        </w:rPr>
      </w:pPr>
      <w:r>
        <w:rPr>
          <w:sz w:val="28"/>
          <w:szCs w:val="32"/>
        </w:rPr>
        <w:t xml:space="preserve">The financial award for work study </w:t>
      </w:r>
      <w:r w:rsidR="00651E7A" w:rsidRPr="008E6890">
        <w:rPr>
          <w:sz w:val="28"/>
          <w:szCs w:val="32"/>
        </w:rPr>
        <w:t>hours worked will be applied directly to tuition account.</w:t>
      </w:r>
      <w:r w:rsidR="008E6890">
        <w:rPr>
          <w:sz w:val="28"/>
          <w:szCs w:val="32"/>
        </w:rPr>
        <w:t xml:space="preserve">  </w:t>
      </w:r>
      <w:bookmarkStart w:id="0" w:name="_GoBack"/>
      <w:bookmarkEnd w:id="0"/>
    </w:p>
    <w:sectPr w:rsidR="00651E7A" w:rsidRPr="008E6890" w:rsidSect="0042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70B51"/>
    <w:multiLevelType w:val="hybridMultilevel"/>
    <w:tmpl w:val="2180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7A"/>
    <w:rsid w:val="00163CCB"/>
    <w:rsid w:val="00183F2C"/>
    <w:rsid w:val="00186F71"/>
    <w:rsid w:val="001C303A"/>
    <w:rsid w:val="001D5A77"/>
    <w:rsid w:val="002413BD"/>
    <w:rsid w:val="002435AA"/>
    <w:rsid w:val="002C6BF6"/>
    <w:rsid w:val="0031160B"/>
    <w:rsid w:val="0034226B"/>
    <w:rsid w:val="00397A4D"/>
    <w:rsid w:val="004053D7"/>
    <w:rsid w:val="00420541"/>
    <w:rsid w:val="0043351D"/>
    <w:rsid w:val="004702A0"/>
    <w:rsid w:val="004F449F"/>
    <w:rsid w:val="00582305"/>
    <w:rsid w:val="00651E7A"/>
    <w:rsid w:val="008E6890"/>
    <w:rsid w:val="009066AC"/>
    <w:rsid w:val="00926EFC"/>
    <w:rsid w:val="00937D0F"/>
    <w:rsid w:val="009D08EF"/>
    <w:rsid w:val="00A01C17"/>
    <w:rsid w:val="00A26941"/>
    <w:rsid w:val="00A94EA7"/>
    <w:rsid w:val="00C61E62"/>
    <w:rsid w:val="00D537BD"/>
    <w:rsid w:val="00EE1309"/>
    <w:rsid w:val="00F5728A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408F"/>
  <w15:docId w15:val="{9D11D829-D0D6-418D-A800-CE84FC8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E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rogden</dc:creator>
  <cp:lastModifiedBy>Rose Lloyd</cp:lastModifiedBy>
  <cp:revision>5</cp:revision>
  <cp:lastPrinted>2012-05-25T18:23:00Z</cp:lastPrinted>
  <dcterms:created xsi:type="dcterms:W3CDTF">2019-02-06T15:02:00Z</dcterms:created>
  <dcterms:modified xsi:type="dcterms:W3CDTF">2019-04-04T23:01:00Z</dcterms:modified>
</cp:coreProperties>
</file>